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64" w:rsidRDefault="00987E64">
      <w:r>
        <w:t>от 28.11.2019</w:t>
      </w:r>
    </w:p>
    <w:p w:rsidR="00987E64" w:rsidRDefault="00987E64"/>
    <w:p w:rsidR="00987E64" w:rsidRDefault="00987E64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987E64" w:rsidRDefault="00987E64">
      <w:r>
        <w:t>Общество с ограниченной ответственностью «ДАЛЬВОСТОКТРАНС ПЛЮС» ИНН 2723163089</w:t>
      </w:r>
    </w:p>
    <w:p w:rsidR="00987E64" w:rsidRDefault="00987E64">
      <w:r>
        <w:t>Общество с ограниченной ответственностью «ПРОЕКТНО-СТРОИТЕЛЬНАЯ КОМПАНИЯ КРУГ-СТРОЙСЕРВИС» ИНН 5024098322</w:t>
      </w:r>
    </w:p>
    <w:p w:rsidR="00987E64" w:rsidRDefault="00987E64">
      <w:r>
        <w:t>Общество с ограниченной ответственностью «ТЕРРА68» ИНН 6829106521</w:t>
      </w:r>
    </w:p>
    <w:p w:rsidR="00987E64" w:rsidRDefault="00987E64">
      <w:r>
        <w:t>Общество с ограниченной ответственностью «БИМ НОВЫЕ ТЕХНОЛОГИИ» ИНН 9703004196</w:t>
      </w:r>
    </w:p>
    <w:p w:rsidR="00987E64" w:rsidRDefault="00987E64"/>
    <w:p w:rsidR="00987E64" w:rsidRDefault="00987E64">
      <w:r>
        <w:t>Решили: на основании ст. 55.7, ч. 2, п. 2 ГрК РФ, а также на основании ч. 8.4, п.4 Положения о членстве, исключить из членов Ассоциации следующие организации:</w:t>
      </w:r>
    </w:p>
    <w:p w:rsidR="00987E64" w:rsidRDefault="00987E64">
      <w:r>
        <w:t>ЗАКРЫТОЕ АКЦИОНЕРНОЕ ОБЩЕСТВО "ОМНИ-ТО"</w:t>
      </w:r>
    </w:p>
    <w:p w:rsidR="00987E64" w:rsidRDefault="00987E64">
      <w:r>
        <w:t>ИНН</w:t>
      </w:r>
    </w:p>
    <w:p w:rsidR="00987E64" w:rsidRDefault="00987E64">
      <w:r>
        <w:t>7714113475</w:t>
      </w:r>
    </w:p>
    <w:p w:rsidR="00987E64" w:rsidRDefault="00987E64"/>
    <w:p w:rsidR="00987E64" w:rsidRDefault="00987E64">
      <w:r>
        <w:t>ОБЩЕСТВО С ОГРАНИЧЕННОЙ ОТВЕТСТВЕННОСТЬЮ "СЕТЬЭНЕРГОТРАНС"</w:t>
      </w:r>
    </w:p>
    <w:p w:rsidR="00987E64" w:rsidRDefault="00987E64">
      <w:r>
        <w:t>ИНН</w:t>
      </w:r>
    </w:p>
    <w:p w:rsidR="00987E64" w:rsidRDefault="00987E64">
      <w:r>
        <w:t>7733751346</w:t>
      </w:r>
    </w:p>
    <w:p w:rsidR="00987E64" w:rsidRDefault="00987E64"/>
    <w:p w:rsidR="00987E64" w:rsidRDefault="00987E6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87E64"/>
    <w:rsid w:val="00045D12"/>
    <w:rsid w:val="0052439B"/>
    <w:rsid w:val="00987E64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